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F17389" w:rsidRPr="00F17389" w:rsidTr="00F17389">
        <w:tc>
          <w:tcPr>
            <w:tcW w:w="2972" w:type="dxa"/>
          </w:tcPr>
          <w:p w:rsidR="00F17389" w:rsidRPr="00D16289" w:rsidRDefault="00F17389" w:rsidP="00D1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8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6373" w:type="dxa"/>
          </w:tcPr>
          <w:p w:rsidR="00F17389" w:rsidRPr="00D16289" w:rsidRDefault="00F17389" w:rsidP="00D1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89">
              <w:rPr>
                <w:rFonts w:ascii="Times New Roman" w:hAnsi="Times New Roman" w:cs="Times New Roman"/>
                <w:b/>
                <w:sz w:val="24"/>
                <w:szCs w:val="24"/>
              </w:rPr>
              <w:t>Достигаемые результаты</w:t>
            </w:r>
          </w:p>
          <w:p w:rsidR="00F17389" w:rsidRPr="00D16289" w:rsidRDefault="00F17389" w:rsidP="00D1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389" w:rsidRPr="00F17389" w:rsidTr="00F17389">
        <w:tc>
          <w:tcPr>
            <w:tcW w:w="2972" w:type="dxa"/>
          </w:tcPr>
          <w:p w:rsidR="00F17389" w:rsidRPr="00C322AB" w:rsidRDefault="00F17389" w:rsidP="00F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Проблемное обучение</w:t>
            </w:r>
          </w:p>
        </w:tc>
        <w:tc>
          <w:tcPr>
            <w:tcW w:w="6373" w:type="dxa"/>
          </w:tcPr>
          <w:p w:rsidR="00F17389" w:rsidRPr="00C322AB" w:rsidRDefault="000D22A5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УУД, </w:t>
            </w:r>
            <w:proofErr w:type="spellStart"/>
            <w:r w:rsidRPr="00C32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Softskills</w:t>
            </w:r>
            <w:proofErr w:type="spellEnd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(умение ставить и решать задачу, работать с информацией и др.)</w:t>
            </w:r>
          </w:p>
        </w:tc>
      </w:tr>
      <w:tr w:rsidR="00F17389" w:rsidRPr="00F17389" w:rsidTr="00F17389">
        <w:tc>
          <w:tcPr>
            <w:tcW w:w="2972" w:type="dxa"/>
          </w:tcPr>
          <w:p w:rsidR="00F17389" w:rsidRPr="00C322AB" w:rsidRDefault="00F17389" w:rsidP="00F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</w:t>
            </w:r>
          </w:p>
        </w:tc>
        <w:tc>
          <w:tcPr>
            <w:tcW w:w="6373" w:type="dxa"/>
          </w:tcPr>
          <w:p w:rsidR="00F17389" w:rsidRPr="00C322AB" w:rsidRDefault="000D22A5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Индивидуализация обучения и воспитания: определение траектории индивидуального развития личности</w:t>
            </w:r>
          </w:p>
        </w:tc>
      </w:tr>
      <w:tr w:rsidR="00F17389" w:rsidRPr="00F17389" w:rsidTr="00F17389">
        <w:tc>
          <w:tcPr>
            <w:tcW w:w="2972" w:type="dxa"/>
          </w:tcPr>
          <w:p w:rsidR="00F17389" w:rsidRPr="00C322AB" w:rsidRDefault="00C251A8" w:rsidP="00F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Проектное обучение</w:t>
            </w:r>
          </w:p>
        </w:tc>
        <w:tc>
          <w:tcPr>
            <w:tcW w:w="6373" w:type="dxa"/>
          </w:tcPr>
          <w:p w:rsidR="00F17389" w:rsidRPr="00C322AB" w:rsidRDefault="005B737F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17389" w:rsidRPr="00C322AB">
              <w:rPr>
                <w:rFonts w:ascii="Times New Roman" w:hAnsi="Times New Roman" w:cs="Times New Roman"/>
                <w:sz w:val="20"/>
                <w:szCs w:val="20"/>
              </w:rPr>
              <w:t>озможность раз</w:t>
            </w:r>
            <w:r w:rsidR="00D16289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вивать индивидуальные </w:t>
            </w:r>
            <w:r w:rsidR="00290982" w:rsidRPr="00C322AB">
              <w:rPr>
                <w:rFonts w:ascii="Times New Roman" w:hAnsi="Times New Roman" w:cs="Times New Roman"/>
                <w:sz w:val="20"/>
                <w:szCs w:val="20"/>
              </w:rPr>
              <w:t>способности учащихся,</w:t>
            </w:r>
            <w:r w:rsidR="002F1EEF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навыки коммуникации,</w:t>
            </w:r>
            <w:r w:rsidR="00F17389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подходить к профессиональному и социальному самоопределению.</w:t>
            </w:r>
          </w:p>
        </w:tc>
      </w:tr>
      <w:tr w:rsidR="00F17389" w:rsidRPr="00F17389" w:rsidTr="00F17389">
        <w:tc>
          <w:tcPr>
            <w:tcW w:w="2972" w:type="dxa"/>
          </w:tcPr>
          <w:p w:rsidR="00F17389" w:rsidRPr="00C322AB" w:rsidRDefault="00F1738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Лекционно-</w:t>
            </w:r>
            <w:proofErr w:type="spellStart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семинарско</w:t>
            </w:r>
            <w:proofErr w:type="spellEnd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7389" w:rsidRPr="00C322AB" w:rsidRDefault="00F1738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зачетная система</w:t>
            </w:r>
          </w:p>
          <w:p w:rsidR="00F17389" w:rsidRPr="00C322AB" w:rsidRDefault="00F17389" w:rsidP="00F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:rsidR="00F17389" w:rsidRPr="00C322AB" w:rsidRDefault="00290982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Самостоятельное планирование, целеполагание, индивидуальный тайм</w:t>
            </w:r>
            <w:r w:rsidR="001D1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менеджмент.</w:t>
            </w:r>
          </w:p>
        </w:tc>
      </w:tr>
      <w:tr w:rsidR="00C251A8" w:rsidRPr="00F17389" w:rsidTr="00F17389">
        <w:tc>
          <w:tcPr>
            <w:tcW w:w="2972" w:type="dxa"/>
          </w:tcPr>
          <w:p w:rsidR="00C251A8" w:rsidRPr="00C322AB" w:rsidRDefault="00C251A8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Классно-урочная система</w:t>
            </w:r>
          </w:p>
        </w:tc>
        <w:tc>
          <w:tcPr>
            <w:tcW w:w="6373" w:type="dxa"/>
          </w:tcPr>
          <w:p w:rsidR="00C251A8" w:rsidRPr="00C322AB" w:rsidRDefault="00BD7903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Умение работать систематично и последовательно, навыки коммуникации (работа индивидуальная и коллективная), соблюдение дисциплины, усвоение системы социальных норм; развитие самоконтроля</w:t>
            </w:r>
          </w:p>
        </w:tc>
      </w:tr>
      <w:tr w:rsidR="00F17389" w:rsidRPr="00F17389" w:rsidTr="00F17389">
        <w:tc>
          <w:tcPr>
            <w:tcW w:w="2972" w:type="dxa"/>
          </w:tcPr>
          <w:p w:rsidR="00F17389" w:rsidRPr="00C322AB" w:rsidRDefault="001C4376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Игровые методы</w:t>
            </w:r>
            <w:r w:rsidR="00F17389" w:rsidRPr="00C322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A78A1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EDC" w:rsidRPr="00C322AB">
              <w:rPr>
                <w:rFonts w:ascii="Times New Roman" w:hAnsi="Times New Roman" w:cs="Times New Roman"/>
                <w:sz w:val="20"/>
                <w:szCs w:val="20"/>
              </w:rPr>
              <w:t>ролевые, деловые и другие</w:t>
            </w:r>
          </w:p>
          <w:p w:rsidR="00F17389" w:rsidRPr="00C322AB" w:rsidRDefault="00EE1EDC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="00F17389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 игр</w:t>
            </w:r>
          </w:p>
          <w:p w:rsidR="00F17389" w:rsidRPr="00C322AB" w:rsidRDefault="00F17389" w:rsidP="00F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:rsidR="00F17389" w:rsidRPr="00C322AB" w:rsidRDefault="000A1D8A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</w:t>
            </w:r>
            <w:r w:rsidR="0029624A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9624A" w:rsidRPr="00C322AB">
              <w:rPr>
                <w:rFonts w:ascii="Times New Roman" w:hAnsi="Times New Roman" w:cs="Times New Roman"/>
                <w:sz w:val="20"/>
                <w:szCs w:val="20"/>
              </w:rPr>
              <w:t>деятельностные</w:t>
            </w:r>
            <w:proofErr w:type="spellEnd"/>
            <w:r w:rsidR="0029624A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пробы)</w:t>
            </w: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7389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умений и навыков, необходимых в практической деятельности, разви</w:t>
            </w:r>
            <w:r w:rsidR="005A78A1" w:rsidRPr="00C322AB">
              <w:rPr>
                <w:rFonts w:ascii="Times New Roman" w:hAnsi="Times New Roman" w:cs="Times New Roman"/>
                <w:sz w:val="20"/>
                <w:szCs w:val="20"/>
              </w:rPr>
              <w:t>тие УУД</w:t>
            </w:r>
            <w:r w:rsidR="00F17389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A78A1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="005A78A1" w:rsidRPr="00C32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Softskills</w:t>
            </w:r>
            <w:proofErr w:type="spellEnd"/>
            <w:r w:rsidR="005A78A1" w:rsidRPr="00C322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7389" w:rsidRPr="00F17389" w:rsidTr="00F17389">
        <w:tc>
          <w:tcPr>
            <w:tcW w:w="2972" w:type="dxa"/>
          </w:tcPr>
          <w:p w:rsidR="00F17389" w:rsidRPr="00C322AB" w:rsidRDefault="00F1738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Обучение в сотрудничестве</w:t>
            </w:r>
          </w:p>
          <w:p w:rsidR="00F17389" w:rsidRPr="00C322AB" w:rsidRDefault="00F1738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(командная, групповая</w:t>
            </w:r>
          </w:p>
          <w:p w:rsidR="00F17389" w:rsidRPr="00C322AB" w:rsidRDefault="00F1738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работа)</w:t>
            </w:r>
          </w:p>
          <w:p w:rsidR="00F17389" w:rsidRPr="00C322AB" w:rsidRDefault="00F17389" w:rsidP="00F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:rsidR="00F17389" w:rsidRPr="00C322AB" w:rsidRDefault="00F17389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22F6D" w:rsidRPr="00C322AB">
              <w:rPr>
                <w:rFonts w:ascii="Times New Roman" w:hAnsi="Times New Roman" w:cs="Times New Roman"/>
                <w:sz w:val="20"/>
                <w:szCs w:val="20"/>
              </w:rPr>
              <w:t>овм</w:t>
            </w:r>
            <w:r w:rsidR="00C66AFA" w:rsidRPr="00C322AB">
              <w:rPr>
                <w:rFonts w:ascii="Times New Roman" w:hAnsi="Times New Roman" w:cs="Times New Roman"/>
                <w:sz w:val="20"/>
                <w:szCs w:val="20"/>
              </w:rPr>
              <w:t>естная</w:t>
            </w:r>
            <w:r w:rsidR="00E22F6D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</w:t>
            </w: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взрослы</w:t>
            </w:r>
            <w:r w:rsidR="00C66AFA" w:rsidRPr="00C322AB">
              <w:rPr>
                <w:rFonts w:ascii="Times New Roman" w:hAnsi="Times New Roman" w:cs="Times New Roman"/>
                <w:sz w:val="20"/>
                <w:szCs w:val="20"/>
              </w:rPr>
              <w:t>х и детей</w:t>
            </w: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AFA" w:rsidRPr="00C322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не от учебного предмет</w:t>
            </w:r>
            <w:r w:rsidR="00C66AFA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а, а от ребенка к предмету, </w:t>
            </w: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от тех возможностей, которыми располагает ребенок</w:t>
            </w:r>
            <w:r w:rsidR="00C66AFA" w:rsidRPr="00C322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22F6D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="00E22F6D" w:rsidRPr="00C32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Softskills</w:t>
            </w:r>
            <w:proofErr w:type="spellEnd"/>
            <w:r w:rsidR="00E22F6D" w:rsidRPr="00C322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6289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траектория развития.</w:t>
            </w:r>
          </w:p>
        </w:tc>
      </w:tr>
      <w:tr w:rsidR="00F17389" w:rsidRPr="00F17389" w:rsidTr="00F17389">
        <w:tc>
          <w:tcPr>
            <w:tcW w:w="2972" w:type="dxa"/>
          </w:tcPr>
          <w:p w:rsidR="00F17389" w:rsidRPr="00C322AB" w:rsidRDefault="00F1738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Информационно-</w:t>
            </w:r>
          </w:p>
          <w:p w:rsidR="00F17389" w:rsidRPr="00C322AB" w:rsidRDefault="00F1738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коммуникационные </w:t>
            </w:r>
          </w:p>
          <w:p w:rsidR="00F17389" w:rsidRPr="00C322AB" w:rsidRDefault="00F1738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5A78A1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7389" w:rsidRPr="00C322AB" w:rsidRDefault="00F17389" w:rsidP="00F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:rsidR="00F17389" w:rsidRPr="00C322AB" w:rsidRDefault="00E22F6D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Неограниченный и самостоятельный доступ к информации, эффективное обучение и воспитание с учетом индивидуальных особенностей. Развитие </w:t>
            </w:r>
            <w:proofErr w:type="spellStart"/>
            <w:r w:rsidRPr="00C32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Digitalskills</w:t>
            </w:r>
            <w:proofErr w:type="spellEnd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7389" w:rsidRPr="00F17389" w:rsidTr="00F17389">
        <w:tc>
          <w:tcPr>
            <w:tcW w:w="2972" w:type="dxa"/>
          </w:tcPr>
          <w:p w:rsidR="00F17389" w:rsidRPr="00C322AB" w:rsidRDefault="00F1738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</w:p>
          <w:p w:rsidR="00F17389" w:rsidRPr="00C322AB" w:rsidRDefault="00F1738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  <w:p w:rsidR="00F17389" w:rsidRPr="00C322AB" w:rsidRDefault="00F17389" w:rsidP="00F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:rsidR="00F17389" w:rsidRPr="00C322AB" w:rsidRDefault="00E22F6D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и безопасное распределение времени ученика на уроке и во внеурочной деятельности. Развитие </w:t>
            </w:r>
            <w:proofErr w:type="spellStart"/>
            <w:r w:rsidRPr="00C32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Lifeskills</w:t>
            </w:r>
            <w:proofErr w:type="spellEnd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7389" w:rsidRPr="00F17389" w:rsidTr="00F17389">
        <w:tc>
          <w:tcPr>
            <w:tcW w:w="2972" w:type="dxa"/>
          </w:tcPr>
          <w:p w:rsidR="00F17389" w:rsidRPr="00C322AB" w:rsidRDefault="00F1738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Исследовательские методы в обучении</w:t>
            </w:r>
          </w:p>
          <w:p w:rsidR="00F17389" w:rsidRPr="00C322AB" w:rsidRDefault="00F17389" w:rsidP="00F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:rsidR="00F17389" w:rsidRPr="00C322AB" w:rsidRDefault="00F17389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пополнение своих знаний, глубокое погружение в изучаемую проблему, поиск путей ее решения. </w:t>
            </w:r>
            <w:r w:rsidR="00D16289" w:rsidRPr="00C322AB">
              <w:rPr>
                <w:rFonts w:ascii="Times New Roman" w:hAnsi="Times New Roman" w:cs="Times New Roman"/>
                <w:sz w:val="20"/>
                <w:szCs w:val="20"/>
              </w:rPr>
              <w:t>Формирование УУД</w:t>
            </w:r>
            <w:r w:rsidR="00E22F6D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, компетенций. Развитие </w:t>
            </w:r>
            <w:proofErr w:type="spellStart"/>
            <w:r w:rsidR="00E22F6D" w:rsidRPr="00C32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Hardskills</w:t>
            </w:r>
            <w:proofErr w:type="spellEnd"/>
            <w:r w:rsidR="00E22F6D" w:rsidRPr="00C322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7389" w:rsidRPr="00F17389" w:rsidTr="00F17389">
        <w:tc>
          <w:tcPr>
            <w:tcW w:w="2972" w:type="dxa"/>
          </w:tcPr>
          <w:p w:rsidR="00F17389" w:rsidRPr="00C322AB" w:rsidRDefault="00F1738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Система инновационной</w:t>
            </w:r>
          </w:p>
          <w:p w:rsidR="00F17389" w:rsidRPr="00C322AB" w:rsidRDefault="00F1738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оценки «портфолио»</w:t>
            </w:r>
          </w:p>
          <w:p w:rsidR="00F17389" w:rsidRPr="00C322AB" w:rsidRDefault="00F1738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:rsidR="00F17389" w:rsidRPr="00C322AB" w:rsidRDefault="00F17389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Персонифицированный учет до</w:t>
            </w:r>
            <w:r w:rsidR="005C6F77" w:rsidRPr="00C322AB">
              <w:rPr>
                <w:rFonts w:ascii="Times New Roman" w:hAnsi="Times New Roman" w:cs="Times New Roman"/>
                <w:sz w:val="20"/>
                <w:szCs w:val="20"/>
              </w:rPr>
              <w:t>стижений ученика как инструмент</w:t>
            </w: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поддержки, социального самоопределения, определения траектории</w:t>
            </w:r>
          </w:p>
          <w:p w:rsidR="00F17389" w:rsidRPr="00C322AB" w:rsidRDefault="00F17389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индивидуального развития личности.</w:t>
            </w:r>
          </w:p>
        </w:tc>
      </w:tr>
      <w:tr w:rsidR="00483249" w:rsidRPr="00F17389" w:rsidTr="00F17389">
        <w:tc>
          <w:tcPr>
            <w:tcW w:w="2972" w:type="dxa"/>
          </w:tcPr>
          <w:p w:rsidR="00483249" w:rsidRPr="00C322AB" w:rsidRDefault="0048324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6373" w:type="dxa"/>
          </w:tcPr>
          <w:p w:rsidR="00483249" w:rsidRPr="00C322AB" w:rsidRDefault="002F1EEF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мышления, УУД</w:t>
            </w:r>
            <w:r w:rsidR="0036731B" w:rsidRPr="00C322AB">
              <w:rPr>
                <w:rFonts w:ascii="Times New Roman" w:hAnsi="Times New Roman" w:cs="Times New Roman"/>
                <w:sz w:val="20"/>
                <w:szCs w:val="20"/>
              </w:rPr>
              <w:t>, умения делать выбор, прогнозировать результат, брать ответственность за собственные решения.</w:t>
            </w:r>
            <w:r w:rsidR="0036731B" w:rsidRPr="00C322AB"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  <w:t> </w:t>
            </w:r>
          </w:p>
        </w:tc>
      </w:tr>
      <w:tr w:rsidR="00483249" w:rsidRPr="00F17389" w:rsidTr="00F17389">
        <w:tc>
          <w:tcPr>
            <w:tcW w:w="2972" w:type="dxa"/>
          </w:tcPr>
          <w:p w:rsidR="00483249" w:rsidRPr="00C322AB" w:rsidRDefault="0048324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</w:t>
            </w:r>
          </w:p>
        </w:tc>
        <w:tc>
          <w:tcPr>
            <w:tcW w:w="6373" w:type="dxa"/>
          </w:tcPr>
          <w:p w:rsidR="00483249" w:rsidRPr="00C322AB" w:rsidRDefault="00F57041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Развитие УУД, умение находить оптимальные решения, принимать самостоятельно решения.</w:t>
            </w:r>
          </w:p>
        </w:tc>
      </w:tr>
      <w:tr w:rsidR="00483249" w:rsidRPr="00F17389" w:rsidTr="002F1EEF">
        <w:trPr>
          <w:trHeight w:val="544"/>
        </w:trPr>
        <w:tc>
          <w:tcPr>
            <w:tcW w:w="2972" w:type="dxa"/>
          </w:tcPr>
          <w:p w:rsidR="00483249" w:rsidRPr="00C322AB" w:rsidRDefault="0048324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Модульная технология</w:t>
            </w:r>
          </w:p>
        </w:tc>
        <w:tc>
          <w:tcPr>
            <w:tcW w:w="6373" w:type="dxa"/>
          </w:tcPr>
          <w:p w:rsidR="00483249" w:rsidRPr="00C322AB" w:rsidRDefault="005D4763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самостоятельной деятельности и самообразования.</w:t>
            </w:r>
            <w:r w:rsidR="00472B2B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2CF" w:rsidRPr="00C322AB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  <w:r w:rsidR="00472B2B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B2B" w:rsidRPr="00C322AB">
              <w:rPr>
                <w:rFonts w:ascii="Times New Roman" w:hAnsi="Times New Roman" w:cs="Times New Roman"/>
                <w:sz w:val="20"/>
                <w:szCs w:val="20"/>
              </w:rPr>
              <w:t>общеучебными</w:t>
            </w:r>
            <w:proofErr w:type="spellEnd"/>
            <w:r w:rsidR="00472B2B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навыками: сравнения, анализа, обобщения, выделения главного и т.п.</w:t>
            </w:r>
          </w:p>
        </w:tc>
      </w:tr>
      <w:tr w:rsidR="00483249" w:rsidRPr="00F17389" w:rsidTr="00F17389">
        <w:tc>
          <w:tcPr>
            <w:tcW w:w="2972" w:type="dxa"/>
          </w:tcPr>
          <w:p w:rsidR="00483249" w:rsidRPr="00C322AB" w:rsidRDefault="0048324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Технология мастерских</w:t>
            </w:r>
          </w:p>
        </w:tc>
        <w:tc>
          <w:tcPr>
            <w:tcW w:w="6373" w:type="dxa"/>
          </w:tcPr>
          <w:p w:rsidR="00483249" w:rsidRPr="00C322AB" w:rsidRDefault="002F1EEF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Формируются коммуникативные качества личности, а также </w:t>
            </w:r>
            <w:proofErr w:type="spellStart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субъектность</w:t>
            </w:r>
            <w:proofErr w:type="spellEnd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ученика – способность являться активным участником деятельности, самостоятельно определять цели, планировать, осуществлять деятельность и анализировать.</w:t>
            </w:r>
            <w:r w:rsidRPr="00C322AB"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  <w:t> </w:t>
            </w:r>
          </w:p>
        </w:tc>
      </w:tr>
      <w:tr w:rsidR="00483249" w:rsidRPr="00F17389" w:rsidTr="00F17389">
        <w:tc>
          <w:tcPr>
            <w:tcW w:w="2972" w:type="dxa"/>
          </w:tcPr>
          <w:p w:rsidR="00483249" w:rsidRPr="00C322AB" w:rsidRDefault="0048324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Кейс-технология</w:t>
            </w:r>
          </w:p>
        </w:tc>
        <w:tc>
          <w:tcPr>
            <w:tcW w:w="6373" w:type="dxa"/>
          </w:tcPr>
          <w:p w:rsidR="00483249" w:rsidRPr="00C322AB" w:rsidRDefault="002F1EEF" w:rsidP="005D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применение знаний, развитие </w:t>
            </w:r>
            <w:proofErr w:type="spellStart"/>
            <w:r w:rsidRPr="00C32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Softskills</w:t>
            </w:r>
            <w:proofErr w:type="spellEnd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( в </w:t>
            </w:r>
            <w:proofErr w:type="spellStart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. критическое мышление, принятие решений, навыков </w:t>
            </w:r>
            <w:proofErr w:type="spellStart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 и работы в команде и др.)</w:t>
            </w:r>
          </w:p>
        </w:tc>
      </w:tr>
      <w:tr w:rsidR="00483249" w:rsidRPr="00F17389" w:rsidTr="00F17389">
        <w:tc>
          <w:tcPr>
            <w:tcW w:w="2972" w:type="dxa"/>
          </w:tcPr>
          <w:p w:rsidR="00483249" w:rsidRPr="00C322AB" w:rsidRDefault="00483249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Технология интегрированного обучения</w:t>
            </w:r>
          </w:p>
        </w:tc>
        <w:tc>
          <w:tcPr>
            <w:tcW w:w="6373" w:type="dxa"/>
          </w:tcPr>
          <w:p w:rsidR="00483249" w:rsidRPr="00C322AB" w:rsidRDefault="00056198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Способствуе</w:t>
            </w:r>
            <w:r w:rsidR="00A778ED"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т развитию речи, формированию умения учащихся сравнивать, обобщать, делать выводы. </w:t>
            </w:r>
          </w:p>
        </w:tc>
      </w:tr>
      <w:tr w:rsidR="00056198" w:rsidRPr="00F17389" w:rsidTr="00F17389">
        <w:tc>
          <w:tcPr>
            <w:tcW w:w="2972" w:type="dxa"/>
          </w:tcPr>
          <w:p w:rsidR="00056198" w:rsidRPr="00C322AB" w:rsidRDefault="00056198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Технология коллективного «</w:t>
            </w:r>
            <w:proofErr w:type="spellStart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взаимообучения</w:t>
            </w:r>
            <w:proofErr w:type="spellEnd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3" w:type="dxa"/>
          </w:tcPr>
          <w:p w:rsidR="00056198" w:rsidRPr="00C322AB" w:rsidRDefault="00056198" w:rsidP="00F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2AB">
              <w:rPr>
                <w:rFonts w:ascii="Times New Roman" w:hAnsi="Times New Roman" w:cs="Times New Roman"/>
                <w:sz w:val="20"/>
                <w:szCs w:val="20"/>
              </w:rPr>
              <w:t xml:space="preserve">Навыки коммуникации, механизмы адаптации, УУД, навыки </w:t>
            </w:r>
            <w:proofErr w:type="spellStart"/>
            <w:r w:rsidRPr="00C322AB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</w:p>
        </w:tc>
      </w:tr>
    </w:tbl>
    <w:p w:rsidR="00F17389" w:rsidRPr="00F17389" w:rsidRDefault="00F17389" w:rsidP="00F17389">
      <w:pPr>
        <w:rPr>
          <w:rFonts w:ascii="Times New Roman" w:hAnsi="Times New Roman" w:cs="Times New Roman"/>
          <w:sz w:val="24"/>
          <w:szCs w:val="24"/>
        </w:rPr>
      </w:pPr>
    </w:p>
    <w:p w:rsidR="00F17389" w:rsidRDefault="00F17389" w:rsidP="00F1738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1"/>
        <w:gridCol w:w="3621"/>
        <w:gridCol w:w="3113"/>
      </w:tblGrid>
      <w:tr w:rsidR="00B27EEA" w:rsidTr="00C322AB">
        <w:tc>
          <w:tcPr>
            <w:tcW w:w="2611" w:type="dxa"/>
          </w:tcPr>
          <w:p w:rsidR="00B27EEA" w:rsidRDefault="00B27EEA" w:rsidP="00B27EEA">
            <w:pPr>
              <w:jc w:val="center"/>
            </w:pPr>
            <w:r w:rsidRPr="00B27E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Непедагогические технологии в образовании</w:t>
            </w:r>
          </w:p>
        </w:tc>
        <w:tc>
          <w:tcPr>
            <w:tcW w:w="3621" w:type="dxa"/>
          </w:tcPr>
          <w:p w:rsidR="00B27EEA" w:rsidRDefault="00B27EEA" w:rsidP="00B27E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это можно использовать?</w:t>
            </w:r>
          </w:p>
        </w:tc>
        <w:tc>
          <w:tcPr>
            <w:tcW w:w="3113" w:type="dxa"/>
          </w:tcPr>
          <w:p w:rsidR="00B27EEA" w:rsidRPr="00D16289" w:rsidRDefault="00B27EEA" w:rsidP="00B2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89">
              <w:rPr>
                <w:rFonts w:ascii="Times New Roman" w:hAnsi="Times New Roman" w:cs="Times New Roman"/>
                <w:b/>
                <w:sz w:val="24"/>
                <w:szCs w:val="24"/>
              </w:rPr>
              <w:t>Достигаемые результаты</w:t>
            </w:r>
          </w:p>
          <w:p w:rsidR="00B27EEA" w:rsidRDefault="00B27EEA" w:rsidP="00B2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EEA" w:rsidTr="00C322AB">
        <w:tc>
          <w:tcPr>
            <w:tcW w:w="2611" w:type="dxa"/>
          </w:tcPr>
          <w:p w:rsidR="00B27EEA" w:rsidRDefault="00911E1A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Pr="00C322AB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27EEA" w:rsidRPr="00B27EEA" w:rsidRDefault="00B27EEA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27EEA" w:rsidRDefault="00B27EEA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7A" w:rsidTr="00C322AB">
        <w:tc>
          <w:tcPr>
            <w:tcW w:w="2611" w:type="dxa"/>
          </w:tcPr>
          <w:p w:rsidR="003A4F7A" w:rsidRDefault="004F52A9" w:rsidP="004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2AB">
              <w:rPr>
                <w:rFonts w:ascii="Times New Roman" w:hAnsi="Times New Roman" w:cs="Times New Roman"/>
                <w:sz w:val="24"/>
                <w:szCs w:val="24"/>
              </w:rPr>
              <w:t>Бенчмаркинг</w:t>
            </w:r>
            <w:proofErr w:type="spellEnd"/>
            <w:r w:rsidRPr="00C3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11F" w:rsidRDefault="00A6011F" w:rsidP="004F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4F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4F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4F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4F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4F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4F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Pr="00C322AB" w:rsidRDefault="00A6011F" w:rsidP="004F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A4F7A" w:rsidRDefault="003A4F7A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A4F7A" w:rsidRDefault="003A4F7A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6B" w:rsidTr="00C322AB">
        <w:tc>
          <w:tcPr>
            <w:tcW w:w="2611" w:type="dxa"/>
          </w:tcPr>
          <w:p w:rsidR="0005336B" w:rsidRDefault="004137F3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</w:t>
            </w:r>
            <w:r w:rsidRPr="00C322AB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Pr="00C322AB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5336B" w:rsidRDefault="0005336B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05336B" w:rsidRDefault="0005336B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F2" w:rsidTr="00C322AB">
        <w:tc>
          <w:tcPr>
            <w:tcW w:w="2611" w:type="dxa"/>
          </w:tcPr>
          <w:p w:rsidR="007606F2" w:rsidRDefault="001D1D9D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баланса</w:t>
            </w: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Pr="00D80F15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606F2" w:rsidRDefault="007606F2" w:rsidP="00B27EEA">
            <w:pPr>
              <w:rPr>
                <w:noProof/>
                <w:lang w:eastAsia="ru-RU"/>
              </w:rPr>
            </w:pPr>
          </w:p>
        </w:tc>
        <w:tc>
          <w:tcPr>
            <w:tcW w:w="3113" w:type="dxa"/>
          </w:tcPr>
          <w:p w:rsidR="007606F2" w:rsidRDefault="007606F2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9D" w:rsidTr="00C322AB">
        <w:tc>
          <w:tcPr>
            <w:tcW w:w="2611" w:type="dxa"/>
          </w:tcPr>
          <w:p w:rsidR="001D1D9D" w:rsidRDefault="001D1D9D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Медиация</w:t>
            </w: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1F" w:rsidRDefault="00A6011F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D1D9D" w:rsidRDefault="001D1D9D" w:rsidP="00B27EEA">
            <w:pPr>
              <w:rPr>
                <w:noProof/>
                <w:lang w:eastAsia="ru-RU"/>
              </w:rPr>
            </w:pPr>
          </w:p>
        </w:tc>
        <w:tc>
          <w:tcPr>
            <w:tcW w:w="3113" w:type="dxa"/>
          </w:tcPr>
          <w:p w:rsidR="001D1D9D" w:rsidRDefault="001D1D9D" w:rsidP="00B2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869" w:rsidRDefault="006D6869" w:rsidP="00F17389">
      <w:bookmarkStart w:id="0" w:name="_GoBack"/>
      <w:bookmarkEnd w:id="0"/>
    </w:p>
    <w:sectPr w:rsidR="006D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43A6"/>
    <w:multiLevelType w:val="hybridMultilevel"/>
    <w:tmpl w:val="4340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21"/>
    <w:rsid w:val="00027A6D"/>
    <w:rsid w:val="0005336B"/>
    <w:rsid w:val="00056198"/>
    <w:rsid w:val="000A1D8A"/>
    <w:rsid w:val="000C71BE"/>
    <w:rsid w:val="000D22A5"/>
    <w:rsid w:val="00153199"/>
    <w:rsid w:val="001C4376"/>
    <w:rsid w:val="001D1D9D"/>
    <w:rsid w:val="00290982"/>
    <w:rsid w:val="0029624A"/>
    <w:rsid w:val="002F1EEF"/>
    <w:rsid w:val="0036731B"/>
    <w:rsid w:val="003A4F7A"/>
    <w:rsid w:val="003D14DA"/>
    <w:rsid w:val="004137F3"/>
    <w:rsid w:val="00434D96"/>
    <w:rsid w:val="0046335B"/>
    <w:rsid w:val="00472B2B"/>
    <w:rsid w:val="00483249"/>
    <w:rsid w:val="004F52A9"/>
    <w:rsid w:val="005A78A1"/>
    <w:rsid w:val="005B737F"/>
    <w:rsid w:val="005C6F77"/>
    <w:rsid w:val="005D4763"/>
    <w:rsid w:val="006C3906"/>
    <w:rsid w:val="006D6869"/>
    <w:rsid w:val="00732723"/>
    <w:rsid w:val="007606F2"/>
    <w:rsid w:val="00836641"/>
    <w:rsid w:val="00905EF1"/>
    <w:rsid w:val="00911E1A"/>
    <w:rsid w:val="009416C9"/>
    <w:rsid w:val="009A6B2D"/>
    <w:rsid w:val="00A2551D"/>
    <w:rsid w:val="00A46321"/>
    <w:rsid w:val="00A6011F"/>
    <w:rsid w:val="00A71542"/>
    <w:rsid w:val="00A778ED"/>
    <w:rsid w:val="00B152CF"/>
    <w:rsid w:val="00B27EEA"/>
    <w:rsid w:val="00B93668"/>
    <w:rsid w:val="00BD7903"/>
    <w:rsid w:val="00C251A8"/>
    <w:rsid w:val="00C322AB"/>
    <w:rsid w:val="00C66AFA"/>
    <w:rsid w:val="00D16289"/>
    <w:rsid w:val="00D47B97"/>
    <w:rsid w:val="00D80F15"/>
    <w:rsid w:val="00DE38B0"/>
    <w:rsid w:val="00E22F6D"/>
    <w:rsid w:val="00EE1EDC"/>
    <w:rsid w:val="00F17389"/>
    <w:rsid w:val="00F57041"/>
    <w:rsid w:val="00F76B49"/>
    <w:rsid w:val="00F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5A4B-8B2E-4908-9794-6DA5E0A0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07D"/>
    <w:rPr>
      <w:color w:val="0000FF"/>
      <w:u w:val="single"/>
    </w:rPr>
  </w:style>
  <w:style w:type="table" w:styleId="a4">
    <w:name w:val="Table Grid"/>
    <w:basedOn w:val="a1"/>
    <w:uiPriority w:val="39"/>
    <w:rsid w:val="00F1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251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2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2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6869"/>
    <w:rPr>
      <w:b/>
      <w:bCs/>
    </w:rPr>
  </w:style>
  <w:style w:type="paragraph" w:customStyle="1" w:styleId="c6">
    <w:name w:val="c6"/>
    <w:basedOn w:val="a"/>
    <w:rsid w:val="00A7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71542"/>
  </w:style>
  <w:style w:type="character" w:customStyle="1" w:styleId="c2">
    <w:name w:val="c2"/>
    <w:basedOn w:val="a0"/>
    <w:rsid w:val="00A71542"/>
  </w:style>
  <w:style w:type="paragraph" w:styleId="a7">
    <w:name w:val="List Paragraph"/>
    <w:basedOn w:val="a"/>
    <w:uiPriority w:val="34"/>
    <w:qFormat/>
    <w:rsid w:val="0043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54</cp:revision>
  <dcterms:created xsi:type="dcterms:W3CDTF">2019-10-23T07:21:00Z</dcterms:created>
  <dcterms:modified xsi:type="dcterms:W3CDTF">2019-11-11T15:27:00Z</dcterms:modified>
</cp:coreProperties>
</file>